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D4835" w14:textId="77777777" w:rsidR="003405A8" w:rsidRPr="000428AA" w:rsidRDefault="000428AA" w:rsidP="001D2302">
      <w:pPr>
        <w:spacing w:after="0" w:line="228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28AA">
        <w:rPr>
          <w:rFonts w:ascii="Times New Roman" w:hAnsi="Times New Roman"/>
          <w:b/>
          <w:caps/>
          <w:sz w:val="24"/>
          <w:szCs w:val="24"/>
        </w:rPr>
        <w:t>Протокол</w:t>
      </w:r>
    </w:p>
    <w:p w14:paraId="17F7EFA6" w14:textId="77777777" w:rsidR="003405A8" w:rsidRPr="00B217E1" w:rsidRDefault="003405A8" w:rsidP="001D2302">
      <w:pPr>
        <w:pStyle w:val="a4"/>
        <w:spacing w:line="228" w:lineRule="auto"/>
        <w:jc w:val="center"/>
        <w:rPr>
          <w:b/>
          <w:szCs w:val="24"/>
        </w:rPr>
      </w:pPr>
      <w:r w:rsidRPr="00B217E1">
        <w:rPr>
          <w:b/>
          <w:szCs w:val="24"/>
        </w:rPr>
        <w:t>заседания комиссии по противодействию коррупции</w:t>
      </w:r>
    </w:p>
    <w:p w14:paraId="1DB17758" w14:textId="77777777" w:rsidR="003405A8" w:rsidRPr="00B217E1" w:rsidRDefault="003405A8" w:rsidP="001D2302">
      <w:pPr>
        <w:pStyle w:val="a4"/>
        <w:spacing w:line="228" w:lineRule="auto"/>
        <w:jc w:val="center"/>
        <w:rPr>
          <w:b/>
          <w:szCs w:val="24"/>
        </w:rPr>
      </w:pPr>
      <w:r w:rsidRPr="00B217E1">
        <w:rPr>
          <w:b/>
          <w:szCs w:val="24"/>
        </w:rPr>
        <w:t xml:space="preserve">в ГБУ </w:t>
      </w:r>
      <w:r w:rsidR="000428AA">
        <w:rPr>
          <w:b/>
          <w:szCs w:val="24"/>
        </w:rPr>
        <w:t xml:space="preserve">ДО ДДЮТ </w:t>
      </w:r>
      <w:r w:rsidR="000428AA" w:rsidRPr="000428AA">
        <w:rPr>
          <w:b/>
          <w:szCs w:val="24"/>
        </w:rPr>
        <w:t>Фрунзенского района Санкт-Петербурга</w:t>
      </w:r>
    </w:p>
    <w:p w14:paraId="3C3C1BBF" w14:textId="77777777" w:rsidR="003405A8" w:rsidRPr="000428AA" w:rsidRDefault="003405A8" w:rsidP="001D2302">
      <w:pPr>
        <w:pStyle w:val="a4"/>
        <w:spacing w:line="228" w:lineRule="auto"/>
        <w:jc w:val="both"/>
        <w:rPr>
          <w:szCs w:val="24"/>
        </w:rPr>
      </w:pPr>
    </w:p>
    <w:p w14:paraId="690151BD" w14:textId="55952F00" w:rsidR="003405A8" w:rsidRPr="000428AA" w:rsidRDefault="003405A8" w:rsidP="001D2302">
      <w:pPr>
        <w:pStyle w:val="a4"/>
        <w:tabs>
          <w:tab w:val="right" w:pos="10065"/>
        </w:tabs>
        <w:spacing w:line="228" w:lineRule="auto"/>
        <w:jc w:val="both"/>
        <w:rPr>
          <w:szCs w:val="24"/>
        </w:rPr>
      </w:pPr>
      <w:r w:rsidRPr="000428AA">
        <w:rPr>
          <w:szCs w:val="24"/>
        </w:rPr>
        <w:t>«</w:t>
      </w:r>
      <w:r w:rsidR="00A96851">
        <w:rPr>
          <w:szCs w:val="24"/>
        </w:rPr>
        <w:t>10</w:t>
      </w:r>
      <w:r w:rsidRPr="000428AA">
        <w:rPr>
          <w:szCs w:val="24"/>
        </w:rPr>
        <w:t>»</w:t>
      </w:r>
      <w:r w:rsidR="000428AA">
        <w:rPr>
          <w:szCs w:val="24"/>
        </w:rPr>
        <w:t> </w:t>
      </w:r>
      <w:r w:rsidR="005D641E">
        <w:rPr>
          <w:szCs w:val="24"/>
        </w:rPr>
        <w:t>августа</w:t>
      </w:r>
      <w:r w:rsidR="000428AA">
        <w:rPr>
          <w:szCs w:val="24"/>
        </w:rPr>
        <w:t> </w:t>
      </w:r>
      <w:r w:rsidRPr="000428AA">
        <w:rPr>
          <w:szCs w:val="24"/>
        </w:rPr>
        <w:t>20</w:t>
      </w:r>
      <w:r w:rsidR="00053F74">
        <w:rPr>
          <w:szCs w:val="24"/>
        </w:rPr>
        <w:t>2</w:t>
      </w:r>
      <w:r w:rsidR="00192705">
        <w:rPr>
          <w:szCs w:val="24"/>
        </w:rPr>
        <w:t>1</w:t>
      </w:r>
      <w:bookmarkStart w:id="0" w:name="_GoBack"/>
      <w:bookmarkEnd w:id="0"/>
      <w:r w:rsidR="000428AA">
        <w:rPr>
          <w:szCs w:val="24"/>
        </w:rPr>
        <w:t> </w:t>
      </w:r>
      <w:r w:rsidRPr="000428AA">
        <w:rPr>
          <w:szCs w:val="24"/>
        </w:rPr>
        <w:t>г</w:t>
      </w:r>
      <w:r w:rsidR="000428AA">
        <w:rPr>
          <w:szCs w:val="24"/>
        </w:rPr>
        <w:tab/>
        <w:t>№ </w:t>
      </w:r>
      <w:r w:rsidR="00053F74">
        <w:rPr>
          <w:szCs w:val="24"/>
        </w:rPr>
        <w:t>2</w:t>
      </w:r>
      <w:r w:rsidR="00192705">
        <w:rPr>
          <w:szCs w:val="24"/>
        </w:rPr>
        <w:t>1</w:t>
      </w:r>
      <w:r w:rsidR="004F40AA">
        <w:rPr>
          <w:szCs w:val="24"/>
        </w:rPr>
        <w:t>.</w:t>
      </w:r>
      <w:r w:rsidR="00053F74">
        <w:rPr>
          <w:szCs w:val="24"/>
        </w:rPr>
        <w:t>08</w:t>
      </w:r>
      <w:r w:rsidR="004F40AA">
        <w:rPr>
          <w:szCs w:val="24"/>
        </w:rPr>
        <w:t>-</w:t>
      </w:r>
      <w:r w:rsidR="00A96851">
        <w:rPr>
          <w:szCs w:val="24"/>
        </w:rPr>
        <w:t>2</w:t>
      </w:r>
    </w:p>
    <w:p w14:paraId="72A9BA51" w14:textId="77777777" w:rsidR="003405A8" w:rsidRPr="00B217E1" w:rsidRDefault="003405A8" w:rsidP="001D2302">
      <w:pPr>
        <w:pStyle w:val="a4"/>
        <w:spacing w:line="228" w:lineRule="auto"/>
        <w:jc w:val="both"/>
        <w:rPr>
          <w:szCs w:val="24"/>
        </w:rPr>
      </w:pPr>
    </w:p>
    <w:p w14:paraId="745D9C86" w14:textId="77777777" w:rsidR="003405A8" w:rsidRPr="00506943" w:rsidRDefault="003405A8" w:rsidP="001D2302">
      <w:pPr>
        <w:pStyle w:val="a4"/>
        <w:spacing w:line="228" w:lineRule="auto"/>
        <w:jc w:val="both"/>
        <w:rPr>
          <w:b/>
          <w:szCs w:val="24"/>
        </w:rPr>
      </w:pPr>
      <w:r w:rsidRPr="00506943">
        <w:rPr>
          <w:b/>
          <w:szCs w:val="24"/>
        </w:rPr>
        <w:t>Присутствовали:</w:t>
      </w:r>
    </w:p>
    <w:p w14:paraId="464ABE7C" w14:textId="77777777" w:rsidR="00143B2A" w:rsidRPr="00506943" w:rsidRDefault="00143B2A" w:rsidP="001D2302">
      <w:pPr>
        <w:pStyle w:val="a4"/>
        <w:spacing w:line="228" w:lineRule="auto"/>
        <w:jc w:val="both"/>
        <w:rPr>
          <w:szCs w:val="24"/>
        </w:rPr>
      </w:pPr>
      <w:r w:rsidRPr="00506943">
        <w:rPr>
          <w:szCs w:val="24"/>
        </w:rPr>
        <w:t>Председатель Комиссии:</w:t>
      </w:r>
    </w:p>
    <w:p w14:paraId="3C7A73FD" w14:textId="77777777" w:rsidR="004C1985" w:rsidRPr="00506943" w:rsidRDefault="004C1985" w:rsidP="001D2302">
      <w:pPr>
        <w:pStyle w:val="a4"/>
        <w:spacing w:line="228" w:lineRule="auto"/>
        <w:ind w:left="567" w:hanging="283"/>
        <w:jc w:val="both"/>
        <w:rPr>
          <w:szCs w:val="24"/>
        </w:rPr>
      </w:pPr>
      <w:r w:rsidRPr="00506943">
        <w:rPr>
          <w:szCs w:val="24"/>
        </w:rPr>
        <w:t>Мерзлякова М.Г., заместитель директора;</w:t>
      </w:r>
    </w:p>
    <w:p w14:paraId="40C07BB0" w14:textId="77777777" w:rsidR="00143B2A" w:rsidRPr="00506943" w:rsidRDefault="00143B2A" w:rsidP="001D2302">
      <w:pPr>
        <w:pStyle w:val="a4"/>
        <w:spacing w:line="228" w:lineRule="auto"/>
        <w:jc w:val="both"/>
        <w:rPr>
          <w:szCs w:val="24"/>
        </w:rPr>
      </w:pPr>
      <w:r w:rsidRPr="00506943">
        <w:rPr>
          <w:szCs w:val="24"/>
        </w:rPr>
        <w:t>Заместител</w:t>
      </w:r>
      <w:r w:rsidR="004C1985">
        <w:rPr>
          <w:szCs w:val="24"/>
        </w:rPr>
        <w:t>ь</w:t>
      </w:r>
      <w:r w:rsidRPr="00506943">
        <w:rPr>
          <w:szCs w:val="24"/>
        </w:rPr>
        <w:t xml:space="preserve"> председателя Комиссии:</w:t>
      </w:r>
    </w:p>
    <w:p w14:paraId="3355F36B" w14:textId="77777777" w:rsidR="00143B2A" w:rsidRPr="00506943" w:rsidRDefault="00143B2A" w:rsidP="001D2302">
      <w:pPr>
        <w:pStyle w:val="a4"/>
        <w:spacing w:line="228" w:lineRule="auto"/>
        <w:ind w:left="567" w:hanging="283"/>
        <w:jc w:val="both"/>
        <w:rPr>
          <w:szCs w:val="24"/>
        </w:rPr>
      </w:pPr>
      <w:proofErr w:type="spellStart"/>
      <w:r w:rsidRPr="00506943">
        <w:rPr>
          <w:szCs w:val="24"/>
        </w:rPr>
        <w:t>Московцева</w:t>
      </w:r>
      <w:proofErr w:type="spellEnd"/>
      <w:r w:rsidRPr="00506943">
        <w:rPr>
          <w:szCs w:val="24"/>
        </w:rPr>
        <w:t xml:space="preserve"> И.Г., заведующий канцелярией.</w:t>
      </w:r>
    </w:p>
    <w:p w14:paraId="0368199B" w14:textId="77777777" w:rsidR="00143B2A" w:rsidRPr="00506943" w:rsidRDefault="00143B2A" w:rsidP="001D2302">
      <w:pPr>
        <w:pStyle w:val="a4"/>
        <w:spacing w:line="228" w:lineRule="auto"/>
        <w:jc w:val="both"/>
        <w:rPr>
          <w:szCs w:val="24"/>
        </w:rPr>
      </w:pPr>
      <w:r w:rsidRPr="00506943">
        <w:rPr>
          <w:szCs w:val="24"/>
        </w:rPr>
        <w:t>Члены Комиссии:</w:t>
      </w:r>
    </w:p>
    <w:p w14:paraId="4BAAF898" w14:textId="6768DF16" w:rsidR="00143B2A" w:rsidRPr="00506943" w:rsidRDefault="00A96851" w:rsidP="001D2302">
      <w:pPr>
        <w:pStyle w:val="a4"/>
        <w:spacing w:line="228" w:lineRule="auto"/>
        <w:ind w:left="567" w:hanging="283"/>
        <w:jc w:val="both"/>
        <w:rPr>
          <w:szCs w:val="24"/>
        </w:rPr>
      </w:pPr>
      <w:proofErr w:type="spellStart"/>
      <w:r>
        <w:rPr>
          <w:szCs w:val="24"/>
        </w:rPr>
        <w:t>Газина</w:t>
      </w:r>
      <w:proofErr w:type="spellEnd"/>
      <w:r>
        <w:rPr>
          <w:szCs w:val="24"/>
        </w:rPr>
        <w:t xml:space="preserve"> М.А.</w:t>
      </w:r>
      <w:r w:rsidR="00143B2A" w:rsidRPr="00506943">
        <w:rPr>
          <w:szCs w:val="24"/>
        </w:rPr>
        <w:t xml:space="preserve">, </w:t>
      </w:r>
      <w:r>
        <w:rPr>
          <w:szCs w:val="24"/>
        </w:rPr>
        <w:t>администратор</w:t>
      </w:r>
      <w:r w:rsidR="00143B2A" w:rsidRPr="00506943">
        <w:rPr>
          <w:szCs w:val="24"/>
        </w:rPr>
        <w:t>;</w:t>
      </w:r>
    </w:p>
    <w:p w14:paraId="790FBC47" w14:textId="77777777" w:rsidR="00143B2A" w:rsidRDefault="00143B2A" w:rsidP="001D2302">
      <w:pPr>
        <w:pStyle w:val="a4"/>
        <w:spacing w:line="228" w:lineRule="auto"/>
        <w:ind w:left="567" w:hanging="283"/>
        <w:jc w:val="both"/>
        <w:rPr>
          <w:szCs w:val="24"/>
        </w:rPr>
      </w:pPr>
      <w:r w:rsidRPr="00506943">
        <w:rPr>
          <w:szCs w:val="24"/>
        </w:rPr>
        <w:t>Игна</w:t>
      </w:r>
      <w:r w:rsidR="004C1985">
        <w:rPr>
          <w:szCs w:val="24"/>
        </w:rPr>
        <w:t>тенко О.В., педагог-организатор;</w:t>
      </w:r>
    </w:p>
    <w:p w14:paraId="61D1B606" w14:textId="77777777" w:rsidR="004C1985" w:rsidRPr="00506943" w:rsidRDefault="004C1985" w:rsidP="001D2302">
      <w:pPr>
        <w:pStyle w:val="a4"/>
        <w:spacing w:line="228" w:lineRule="auto"/>
        <w:ind w:left="567" w:hanging="283"/>
        <w:jc w:val="both"/>
        <w:rPr>
          <w:szCs w:val="24"/>
        </w:rPr>
      </w:pPr>
      <w:r>
        <w:rPr>
          <w:szCs w:val="24"/>
        </w:rPr>
        <w:t xml:space="preserve">Орлова М.Г., </w:t>
      </w:r>
      <w:r w:rsidRPr="004C1985">
        <w:rPr>
          <w:szCs w:val="24"/>
        </w:rPr>
        <w:t>методист, председатель профсоюзного комитета ГБУ ДО ДДЮТ Фрунзенского района Санкт-Петербурга</w:t>
      </w:r>
    </w:p>
    <w:p w14:paraId="4540E98F" w14:textId="77777777" w:rsidR="00143B2A" w:rsidRPr="00506943" w:rsidRDefault="00143B2A" w:rsidP="001D2302">
      <w:pPr>
        <w:pStyle w:val="a4"/>
        <w:spacing w:line="228" w:lineRule="auto"/>
        <w:jc w:val="both"/>
        <w:rPr>
          <w:szCs w:val="24"/>
        </w:rPr>
      </w:pPr>
      <w:r w:rsidRPr="00506943">
        <w:rPr>
          <w:szCs w:val="24"/>
        </w:rPr>
        <w:t>Ответственный секретарь Комиссии:</w:t>
      </w:r>
    </w:p>
    <w:p w14:paraId="664CE392" w14:textId="77777777" w:rsidR="004C1985" w:rsidRPr="00506943" w:rsidRDefault="004C1985" w:rsidP="001D2302">
      <w:pPr>
        <w:pStyle w:val="a4"/>
        <w:spacing w:line="228" w:lineRule="auto"/>
        <w:ind w:left="567" w:hanging="283"/>
        <w:jc w:val="both"/>
        <w:rPr>
          <w:szCs w:val="24"/>
        </w:rPr>
      </w:pPr>
      <w:r w:rsidRPr="00506943">
        <w:rPr>
          <w:szCs w:val="24"/>
        </w:rPr>
        <w:t>Рыхлов П.В., заместитель директора по безопасности;</w:t>
      </w:r>
    </w:p>
    <w:p w14:paraId="2EC342F7" w14:textId="77777777" w:rsidR="001C3E42" w:rsidRPr="00506943" w:rsidRDefault="001C3E42" w:rsidP="001D2302">
      <w:pPr>
        <w:pStyle w:val="a4"/>
        <w:spacing w:line="228" w:lineRule="auto"/>
        <w:jc w:val="both"/>
        <w:rPr>
          <w:szCs w:val="24"/>
        </w:rPr>
      </w:pPr>
    </w:p>
    <w:p w14:paraId="13ECB8ED" w14:textId="77777777" w:rsidR="003405A8" w:rsidRPr="00506943" w:rsidRDefault="003405A8" w:rsidP="001D230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6943">
        <w:rPr>
          <w:rFonts w:ascii="Times New Roman" w:hAnsi="Times New Roman"/>
          <w:b/>
          <w:color w:val="000000"/>
          <w:sz w:val="24"/>
          <w:szCs w:val="24"/>
        </w:rPr>
        <w:t>Приглашены:</w:t>
      </w:r>
    </w:p>
    <w:p w14:paraId="7B7F229A" w14:textId="77777777" w:rsidR="003102B6" w:rsidRPr="00506943" w:rsidRDefault="00E37C17" w:rsidP="001D2302">
      <w:pPr>
        <w:pStyle w:val="a4"/>
        <w:spacing w:line="228" w:lineRule="auto"/>
        <w:ind w:left="567" w:hanging="283"/>
        <w:jc w:val="both"/>
        <w:rPr>
          <w:szCs w:val="24"/>
        </w:rPr>
      </w:pPr>
      <w:r w:rsidRPr="00506943">
        <w:rPr>
          <w:szCs w:val="24"/>
        </w:rPr>
        <w:t>Н.В. Симакова</w:t>
      </w:r>
      <w:r w:rsidR="00812714" w:rsidRPr="00506943">
        <w:rPr>
          <w:szCs w:val="24"/>
        </w:rPr>
        <w:t xml:space="preserve"> – </w:t>
      </w:r>
      <w:r w:rsidRPr="00506943">
        <w:rPr>
          <w:szCs w:val="24"/>
        </w:rPr>
        <w:t>главный бухгалтер</w:t>
      </w:r>
    </w:p>
    <w:p w14:paraId="575F6B39" w14:textId="77777777" w:rsidR="001C3E42" w:rsidRPr="00506943" w:rsidRDefault="001C3E42" w:rsidP="001D2302">
      <w:pPr>
        <w:pStyle w:val="a4"/>
        <w:spacing w:line="228" w:lineRule="auto"/>
        <w:ind w:left="567" w:hanging="283"/>
        <w:jc w:val="both"/>
        <w:rPr>
          <w:szCs w:val="24"/>
        </w:rPr>
      </w:pPr>
      <w:r w:rsidRPr="00506943">
        <w:rPr>
          <w:szCs w:val="24"/>
        </w:rPr>
        <w:t xml:space="preserve">Е.П. </w:t>
      </w:r>
      <w:proofErr w:type="spellStart"/>
      <w:r w:rsidRPr="00506943">
        <w:rPr>
          <w:szCs w:val="24"/>
        </w:rPr>
        <w:t>Шарова</w:t>
      </w:r>
      <w:proofErr w:type="spellEnd"/>
      <w:r w:rsidRPr="00506943">
        <w:rPr>
          <w:szCs w:val="24"/>
        </w:rPr>
        <w:t xml:space="preserve"> – заместитель директора по УВР</w:t>
      </w:r>
    </w:p>
    <w:p w14:paraId="02A15E86" w14:textId="77777777" w:rsidR="001C3E42" w:rsidRPr="00506943" w:rsidRDefault="001C3E42" w:rsidP="001D2302">
      <w:pPr>
        <w:pStyle w:val="a4"/>
        <w:spacing w:line="228" w:lineRule="auto"/>
        <w:ind w:left="567" w:hanging="283"/>
        <w:jc w:val="both"/>
        <w:rPr>
          <w:szCs w:val="24"/>
        </w:rPr>
      </w:pPr>
      <w:r w:rsidRPr="00506943">
        <w:rPr>
          <w:szCs w:val="24"/>
        </w:rPr>
        <w:t>Н.Н. Сабинина – заместитель директора по УМР</w:t>
      </w:r>
    </w:p>
    <w:p w14:paraId="03B3F4FA" w14:textId="77777777" w:rsidR="001C3E42" w:rsidRPr="00506943" w:rsidRDefault="001C3E42" w:rsidP="001D2302">
      <w:pPr>
        <w:pStyle w:val="a4"/>
        <w:spacing w:line="228" w:lineRule="auto"/>
        <w:ind w:left="567" w:hanging="283"/>
        <w:jc w:val="both"/>
        <w:rPr>
          <w:szCs w:val="24"/>
        </w:rPr>
      </w:pPr>
    </w:p>
    <w:p w14:paraId="29C9DA70" w14:textId="77777777" w:rsidR="003405A8" w:rsidRPr="000428AA" w:rsidRDefault="003A2114" w:rsidP="001D230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6943">
        <w:rPr>
          <w:rFonts w:ascii="Times New Roman" w:hAnsi="Times New Roman"/>
          <w:b/>
          <w:color w:val="000000"/>
          <w:sz w:val="24"/>
          <w:szCs w:val="24"/>
        </w:rPr>
        <w:t>Повестка заседания Комиссии:</w:t>
      </w:r>
    </w:p>
    <w:p w14:paraId="2FE0EF27" w14:textId="77777777" w:rsidR="0060045F" w:rsidRDefault="0060045F" w:rsidP="001D2302">
      <w:pPr>
        <w:pStyle w:val="Default"/>
        <w:numPr>
          <w:ilvl w:val="0"/>
          <w:numId w:val="10"/>
        </w:numPr>
        <w:spacing w:line="228" w:lineRule="auto"/>
        <w:jc w:val="both"/>
      </w:pPr>
      <w:r>
        <w:t>О результатах контроля данных бухгалтерского учёта, наличия и достоверности первичных документов бухгалтерского учёта.</w:t>
      </w:r>
    </w:p>
    <w:p w14:paraId="634379EA" w14:textId="19538BCE" w:rsidR="003405A8" w:rsidRDefault="004C0F55" w:rsidP="001D2302">
      <w:pPr>
        <w:pStyle w:val="Default"/>
        <w:numPr>
          <w:ilvl w:val="0"/>
          <w:numId w:val="10"/>
        </w:numPr>
        <w:spacing w:line="228" w:lineRule="auto"/>
        <w:jc w:val="both"/>
      </w:pPr>
      <w:r w:rsidRPr="00B47BF9">
        <w:t>Об ознакомлении работников ГБУ ДО ДДЮТ Фрунзенского района Санкт-Петербурга с нормативно-правовыми актами в области профилактики коррупционных нарушений и борьбы с коррупцией.</w:t>
      </w:r>
    </w:p>
    <w:p w14:paraId="352720E6" w14:textId="70C17DD6" w:rsidR="00A96851" w:rsidRDefault="00A96851" w:rsidP="001D2302">
      <w:pPr>
        <w:pStyle w:val="Default"/>
        <w:numPr>
          <w:ilvl w:val="0"/>
          <w:numId w:val="10"/>
        </w:numPr>
        <w:spacing w:line="228" w:lineRule="auto"/>
        <w:jc w:val="both"/>
      </w:pPr>
      <w:r>
        <w:t>Об инструктажах обучающихся на 2021-2022 учебный год</w:t>
      </w:r>
    </w:p>
    <w:p w14:paraId="2EA9028A" w14:textId="77777777" w:rsidR="00FE2A2B" w:rsidRPr="00B47BF9" w:rsidRDefault="00FE2A2B" w:rsidP="001D2302">
      <w:pPr>
        <w:pStyle w:val="Default"/>
        <w:numPr>
          <w:ilvl w:val="0"/>
          <w:numId w:val="10"/>
        </w:numPr>
        <w:spacing w:line="228" w:lineRule="auto"/>
        <w:jc w:val="both"/>
      </w:pPr>
      <w:r w:rsidRPr="00B47BF9">
        <w:t>Иные вопросы</w:t>
      </w:r>
      <w:r w:rsidR="004C1985" w:rsidRPr="00B47BF9">
        <w:t>.</w:t>
      </w:r>
    </w:p>
    <w:p w14:paraId="24D33DA1" w14:textId="77777777" w:rsidR="00FE2A2B" w:rsidRDefault="00FE2A2B" w:rsidP="001D2302">
      <w:pPr>
        <w:pStyle w:val="Default"/>
        <w:spacing w:line="228" w:lineRule="auto"/>
        <w:ind w:firstLine="567"/>
        <w:jc w:val="both"/>
      </w:pPr>
    </w:p>
    <w:p w14:paraId="56F006A1" w14:textId="39BECA90" w:rsidR="003405A8" w:rsidRPr="00B217E1" w:rsidRDefault="003405A8" w:rsidP="001D2302">
      <w:pPr>
        <w:pStyle w:val="Default"/>
        <w:spacing w:line="228" w:lineRule="auto"/>
        <w:ind w:firstLine="567"/>
        <w:jc w:val="both"/>
      </w:pPr>
      <w:r w:rsidRPr="00506943">
        <w:t xml:space="preserve">На заседании присутствуют </w:t>
      </w:r>
      <w:r w:rsidR="00A96851">
        <w:t>шесть</w:t>
      </w:r>
      <w:r w:rsidRPr="00506943">
        <w:t xml:space="preserve"> членов Комиссии из </w:t>
      </w:r>
      <w:r w:rsidR="004C1985">
        <w:t>восьми</w:t>
      </w:r>
      <w:r w:rsidRPr="00506943">
        <w:t>, кворум имеется. Все члены Комиссии своевременно уведомлены о времени и месте заседания и о вопро</w:t>
      </w:r>
      <w:r w:rsidR="00F07C9B" w:rsidRPr="00506943">
        <w:t>сах, включенных в повестку дня.</w:t>
      </w:r>
    </w:p>
    <w:p w14:paraId="513B30B8" w14:textId="77777777" w:rsidR="003405A8" w:rsidRPr="00B217E1" w:rsidRDefault="003405A8" w:rsidP="001D2302">
      <w:pPr>
        <w:pStyle w:val="Default"/>
        <w:spacing w:line="228" w:lineRule="auto"/>
        <w:jc w:val="both"/>
      </w:pPr>
    </w:p>
    <w:p w14:paraId="66C8E1B3" w14:textId="77777777" w:rsidR="003405A8" w:rsidRPr="003A2114" w:rsidRDefault="003A2114" w:rsidP="001D230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Слушали:</w:t>
      </w:r>
    </w:p>
    <w:p w14:paraId="43878E95" w14:textId="77777777" w:rsidR="00706CD9" w:rsidRDefault="00706CD9" w:rsidP="001D2302">
      <w:pPr>
        <w:pStyle w:val="Default"/>
        <w:spacing w:line="228" w:lineRule="auto"/>
        <w:ind w:left="567"/>
        <w:jc w:val="both"/>
      </w:pPr>
    </w:p>
    <w:p w14:paraId="275D474F" w14:textId="7EE341B5" w:rsidR="00B47BF9" w:rsidRDefault="00B47BF9" w:rsidP="001D2302">
      <w:pPr>
        <w:pStyle w:val="Default"/>
        <w:keepNext/>
        <w:keepLines/>
        <w:numPr>
          <w:ilvl w:val="0"/>
          <w:numId w:val="11"/>
        </w:numPr>
        <w:spacing w:line="228" w:lineRule="auto"/>
        <w:jc w:val="both"/>
        <w:rPr>
          <w:b/>
        </w:rPr>
      </w:pPr>
      <w:r>
        <w:rPr>
          <w:b/>
        </w:rPr>
        <w:t xml:space="preserve">По </w:t>
      </w:r>
      <w:r w:rsidR="00053F74">
        <w:rPr>
          <w:b/>
        </w:rPr>
        <w:t>первому</w:t>
      </w:r>
      <w:r>
        <w:rPr>
          <w:b/>
        </w:rPr>
        <w:t xml:space="preserve"> вопросу слушали</w:t>
      </w:r>
    </w:p>
    <w:p w14:paraId="40856223" w14:textId="77777777" w:rsidR="00B47BF9" w:rsidRDefault="00B47BF9" w:rsidP="001D2302">
      <w:pPr>
        <w:pStyle w:val="Default"/>
        <w:keepNext/>
        <w:keepLines/>
        <w:spacing w:line="228" w:lineRule="auto"/>
        <w:ind w:left="567"/>
        <w:jc w:val="both"/>
        <w:rPr>
          <w:b/>
        </w:rPr>
      </w:pPr>
      <w:r>
        <w:rPr>
          <w:b/>
        </w:rPr>
        <w:t>М.Г. Мерзлякову:</w:t>
      </w:r>
    </w:p>
    <w:p w14:paraId="618F354A" w14:textId="77777777" w:rsidR="00B47BF9" w:rsidRDefault="00B47BF9" w:rsidP="001D2302">
      <w:pPr>
        <w:pStyle w:val="Default"/>
        <w:keepNext/>
        <w:keepLines/>
        <w:spacing w:line="228" w:lineRule="auto"/>
        <w:ind w:left="567"/>
        <w:jc w:val="both"/>
        <w:rPr>
          <w:b/>
        </w:rPr>
      </w:pPr>
      <w:proofErr w:type="spellStart"/>
      <w:r>
        <w:rPr>
          <w:b/>
        </w:rPr>
        <w:t>Н.В.Симакову</w:t>
      </w:r>
      <w:proofErr w:type="spellEnd"/>
      <w:r>
        <w:rPr>
          <w:b/>
        </w:rPr>
        <w:t>:</w:t>
      </w:r>
    </w:p>
    <w:p w14:paraId="61457E45" w14:textId="77777777" w:rsidR="00B47BF9" w:rsidRPr="00506943" w:rsidRDefault="00B47BF9" w:rsidP="001D2302">
      <w:pPr>
        <w:pStyle w:val="Default"/>
        <w:spacing w:line="228" w:lineRule="auto"/>
        <w:ind w:firstLine="567"/>
        <w:jc w:val="both"/>
        <w:rPr>
          <w:b/>
        </w:rPr>
      </w:pPr>
      <w:r w:rsidRPr="00506943">
        <w:rPr>
          <w:b/>
        </w:rPr>
        <w:t>Принято решение:</w:t>
      </w:r>
    </w:p>
    <w:p w14:paraId="420A127B" w14:textId="77777777" w:rsidR="00B47BF9" w:rsidRDefault="00B47BF9" w:rsidP="001D2302">
      <w:pPr>
        <w:pStyle w:val="Default"/>
        <w:numPr>
          <w:ilvl w:val="0"/>
          <w:numId w:val="18"/>
        </w:numPr>
        <w:spacing w:line="228" w:lineRule="auto"/>
        <w:jc w:val="both"/>
      </w:pPr>
      <w:r w:rsidRPr="00506943">
        <w:t>Информацию принять к сведению.</w:t>
      </w:r>
    </w:p>
    <w:p w14:paraId="1773C45D" w14:textId="77777777" w:rsidR="00B47BF9" w:rsidRDefault="00B47BF9" w:rsidP="001D2302">
      <w:pPr>
        <w:pStyle w:val="Default"/>
        <w:numPr>
          <w:ilvl w:val="0"/>
          <w:numId w:val="18"/>
        </w:numPr>
        <w:spacing w:line="228" w:lineRule="auto"/>
        <w:jc w:val="both"/>
      </w:pPr>
      <w:r>
        <w:t>Бухгалтерии вести строгий и своевременный бухгалтерский учёт.</w:t>
      </w:r>
    </w:p>
    <w:p w14:paraId="4F40E8CB" w14:textId="77777777" w:rsidR="00B47BF9" w:rsidRPr="00506943" w:rsidRDefault="00B47BF9" w:rsidP="001D2302">
      <w:pPr>
        <w:pStyle w:val="Default"/>
        <w:numPr>
          <w:ilvl w:val="0"/>
          <w:numId w:val="18"/>
        </w:numPr>
        <w:spacing w:line="228" w:lineRule="auto"/>
        <w:jc w:val="both"/>
      </w:pPr>
      <w:r>
        <w:t xml:space="preserve">Документы </w:t>
      </w:r>
      <w:r w:rsidRPr="0060045F">
        <w:t>бухгалтерского учёта</w:t>
      </w:r>
      <w:r>
        <w:t xml:space="preserve"> хранить положенное время.</w:t>
      </w:r>
    </w:p>
    <w:p w14:paraId="082F98C1" w14:textId="77777777" w:rsidR="00BB75B1" w:rsidRDefault="00BB75B1" w:rsidP="001D2302">
      <w:pPr>
        <w:pStyle w:val="Default"/>
        <w:spacing w:line="228" w:lineRule="auto"/>
        <w:ind w:firstLine="567"/>
        <w:jc w:val="both"/>
      </w:pPr>
    </w:p>
    <w:p w14:paraId="2503D1E5" w14:textId="4D2EF568" w:rsidR="00E87042" w:rsidRPr="00506943" w:rsidRDefault="00E87042" w:rsidP="001D2302">
      <w:pPr>
        <w:pStyle w:val="Default"/>
        <w:keepNext/>
        <w:keepLines/>
        <w:numPr>
          <w:ilvl w:val="0"/>
          <w:numId w:val="11"/>
        </w:numPr>
        <w:spacing w:line="228" w:lineRule="auto"/>
        <w:jc w:val="both"/>
        <w:rPr>
          <w:b/>
        </w:rPr>
      </w:pPr>
      <w:r w:rsidRPr="00506943">
        <w:rPr>
          <w:b/>
        </w:rPr>
        <w:t xml:space="preserve">По </w:t>
      </w:r>
      <w:r w:rsidR="00053F74">
        <w:rPr>
          <w:b/>
        </w:rPr>
        <w:t>второму</w:t>
      </w:r>
      <w:r w:rsidRPr="00506943">
        <w:rPr>
          <w:b/>
        </w:rPr>
        <w:t xml:space="preserve"> вопросу слушали П.В. Рыхлова:</w:t>
      </w:r>
    </w:p>
    <w:p w14:paraId="4BC4DDBE" w14:textId="0F408532" w:rsidR="00143B2A" w:rsidRPr="00506943" w:rsidRDefault="00143B2A" w:rsidP="001D2302">
      <w:pPr>
        <w:pStyle w:val="Default"/>
        <w:spacing w:line="228" w:lineRule="auto"/>
        <w:ind w:firstLine="567"/>
        <w:jc w:val="both"/>
      </w:pPr>
      <w:r w:rsidRPr="00506943">
        <w:rPr>
          <w:b/>
        </w:rPr>
        <w:t>Рассмотрев поставленный вопрос, Комиссия провела голосование по вопросу</w:t>
      </w:r>
      <w:proofErr w:type="gramStart"/>
      <w:r w:rsidRPr="00506943">
        <w:t>: Требуется</w:t>
      </w:r>
      <w:proofErr w:type="gramEnd"/>
      <w:r w:rsidRPr="00506943">
        <w:t xml:space="preserve"> ли рекомендовать администрации ГБУ ДО ДДЮТ Фрунзенского района Санкт-Петербурга </w:t>
      </w:r>
      <w:r w:rsidR="00053F74">
        <w:t xml:space="preserve">продолжать </w:t>
      </w:r>
      <w:r w:rsidRPr="00506943">
        <w:t>ознакомить работников ГБУ ДО ДДЮТ Фрунзенского района Санкт-Петербурга с нормативно-правовыми актами в области профилактики коррупционных нарушений и борьбы с коррупцией? («За» – требуется, «Против» – не требуется).</w:t>
      </w:r>
    </w:p>
    <w:p w14:paraId="44A11FA3" w14:textId="77777777" w:rsidR="00143B2A" w:rsidRPr="00506943" w:rsidRDefault="00143B2A" w:rsidP="001D2302">
      <w:pPr>
        <w:pStyle w:val="Default"/>
        <w:spacing w:line="228" w:lineRule="auto"/>
        <w:ind w:firstLine="567"/>
        <w:jc w:val="both"/>
        <w:rPr>
          <w:b/>
        </w:rPr>
      </w:pPr>
      <w:r w:rsidRPr="00506943">
        <w:rPr>
          <w:b/>
        </w:rPr>
        <w:t>Единогласно принято решение: Требуется.</w:t>
      </w:r>
    </w:p>
    <w:p w14:paraId="744789C0" w14:textId="77777777" w:rsidR="00663584" w:rsidRPr="00506943" w:rsidRDefault="00663584" w:rsidP="001D2302">
      <w:pPr>
        <w:pStyle w:val="Default"/>
        <w:spacing w:line="228" w:lineRule="auto"/>
        <w:ind w:firstLine="567"/>
        <w:jc w:val="both"/>
        <w:rPr>
          <w:b/>
        </w:rPr>
      </w:pPr>
      <w:r w:rsidRPr="00506943">
        <w:rPr>
          <w:b/>
        </w:rPr>
        <w:t>Принято решение:</w:t>
      </w:r>
    </w:p>
    <w:p w14:paraId="777C8D46" w14:textId="6B28BAE9" w:rsidR="00663584" w:rsidRPr="00506943" w:rsidRDefault="00663584" w:rsidP="001D2302">
      <w:pPr>
        <w:pStyle w:val="Default"/>
        <w:numPr>
          <w:ilvl w:val="0"/>
          <w:numId w:val="17"/>
        </w:numPr>
        <w:spacing w:line="228" w:lineRule="auto"/>
        <w:jc w:val="both"/>
      </w:pPr>
      <w:r w:rsidRPr="00506943">
        <w:t xml:space="preserve">П.В. Рыхлову </w:t>
      </w:r>
      <w:r w:rsidR="002E22DA">
        <w:t xml:space="preserve">до </w:t>
      </w:r>
      <w:r w:rsidR="00A96851">
        <w:t>21</w:t>
      </w:r>
      <w:r w:rsidR="002E22DA">
        <w:t>.08.</w:t>
      </w:r>
      <w:r w:rsidR="00192705">
        <w:t>2021</w:t>
      </w:r>
      <w:r w:rsidR="002E22DA">
        <w:t xml:space="preserve"> г. </w:t>
      </w:r>
      <w:r w:rsidR="00053F74">
        <w:t>актуализировать</w:t>
      </w:r>
      <w:r w:rsidRPr="00506943">
        <w:t xml:space="preserve"> лист ознакомления работников с основными положениями нормативно-правовых актов в области профилактики коррупционных нарушений и борьбы с коррупцией</w:t>
      </w:r>
    </w:p>
    <w:p w14:paraId="0044A075" w14:textId="57E54743" w:rsidR="00663584" w:rsidRPr="00506943" w:rsidRDefault="00663584" w:rsidP="001D2302">
      <w:pPr>
        <w:pStyle w:val="Default"/>
        <w:numPr>
          <w:ilvl w:val="0"/>
          <w:numId w:val="17"/>
        </w:numPr>
        <w:spacing w:line="228" w:lineRule="auto"/>
        <w:jc w:val="both"/>
      </w:pPr>
      <w:r w:rsidRPr="00506943">
        <w:lastRenderedPageBreak/>
        <w:t>П.В. Рыхлову</w:t>
      </w:r>
      <w:r w:rsidR="00A96851">
        <w:t>, О.В Игнатенко</w:t>
      </w:r>
      <w:r w:rsidRPr="00506943">
        <w:t xml:space="preserve"> </w:t>
      </w:r>
      <w:r w:rsidR="002E22DA">
        <w:t xml:space="preserve">до </w:t>
      </w:r>
      <w:r w:rsidR="00A96851">
        <w:t>21</w:t>
      </w:r>
      <w:r w:rsidR="002E22DA">
        <w:t>.08.</w:t>
      </w:r>
      <w:r w:rsidR="00192705">
        <w:t>2021</w:t>
      </w:r>
      <w:r w:rsidR="002E22DA">
        <w:t xml:space="preserve"> г. </w:t>
      </w:r>
      <w:r w:rsidRPr="00506943">
        <w:t>проверить актуальность опубликованных на официальном сайте ГБУ ДО ДДЮТ Фрунзенского района Санкт-Петербурга в информационно-телекоммуникационной сети Интернет нормативно-правовых актов в области профилактики коррупционных нарушений и борьбы с коррупцией, опубликовать недостающие.</w:t>
      </w:r>
    </w:p>
    <w:p w14:paraId="3213FC4E" w14:textId="73A17AB1" w:rsidR="00E21F0C" w:rsidRDefault="00E21F0C" w:rsidP="001D230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01CF004" w14:textId="77777777" w:rsidR="008A11FE" w:rsidRDefault="008A11FE" w:rsidP="008A11FE">
      <w:pPr>
        <w:pStyle w:val="Default"/>
        <w:keepNext/>
        <w:keepLines/>
        <w:numPr>
          <w:ilvl w:val="0"/>
          <w:numId w:val="11"/>
        </w:numPr>
        <w:spacing w:line="228" w:lineRule="auto"/>
        <w:jc w:val="both"/>
        <w:rPr>
          <w:b/>
        </w:rPr>
      </w:pPr>
      <w:r w:rsidRPr="00506943">
        <w:rPr>
          <w:b/>
        </w:rPr>
        <w:t xml:space="preserve">По </w:t>
      </w:r>
      <w:r>
        <w:rPr>
          <w:b/>
        </w:rPr>
        <w:t>третьему</w:t>
      </w:r>
      <w:r w:rsidRPr="00506943">
        <w:rPr>
          <w:b/>
        </w:rPr>
        <w:t xml:space="preserve"> вопросу слушали</w:t>
      </w:r>
    </w:p>
    <w:p w14:paraId="71308073" w14:textId="77777777" w:rsidR="008A11FE" w:rsidRPr="00506943" w:rsidRDefault="008A11FE" w:rsidP="008A11FE">
      <w:pPr>
        <w:pStyle w:val="Default"/>
        <w:keepNext/>
        <w:keepLines/>
        <w:spacing w:line="228" w:lineRule="auto"/>
        <w:ind w:left="567"/>
        <w:jc w:val="both"/>
        <w:rPr>
          <w:b/>
        </w:rPr>
      </w:pPr>
      <w:r>
        <w:rPr>
          <w:b/>
        </w:rPr>
        <w:t>П.В. Рыхлова</w:t>
      </w:r>
      <w:r w:rsidRPr="00506943">
        <w:rPr>
          <w:b/>
        </w:rPr>
        <w:t>:</w:t>
      </w:r>
    </w:p>
    <w:p w14:paraId="3CCEE3C7" w14:textId="77777777" w:rsidR="008A11FE" w:rsidRPr="00506943" w:rsidRDefault="008A11FE" w:rsidP="008A11FE">
      <w:pPr>
        <w:pStyle w:val="Default"/>
        <w:spacing w:line="228" w:lineRule="auto"/>
        <w:ind w:firstLine="567"/>
        <w:jc w:val="both"/>
        <w:rPr>
          <w:b/>
        </w:rPr>
      </w:pPr>
      <w:r w:rsidRPr="00506943">
        <w:rPr>
          <w:b/>
        </w:rPr>
        <w:t>Принято решение:</w:t>
      </w:r>
    </w:p>
    <w:p w14:paraId="68052CB8" w14:textId="4108E1C5" w:rsidR="008A11FE" w:rsidRDefault="008A11FE" w:rsidP="008A11FE">
      <w:pPr>
        <w:pStyle w:val="Default"/>
        <w:numPr>
          <w:ilvl w:val="0"/>
          <w:numId w:val="22"/>
        </w:numPr>
        <w:spacing w:line="228" w:lineRule="auto"/>
        <w:jc w:val="both"/>
      </w:pPr>
      <w:r w:rsidRPr="00506943">
        <w:t>Информацию принять к сведению и исполнению.</w:t>
      </w:r>
    </w:p>
    <w:p w14:paraId="0CCA2C5E" w14:textId="6B019983" w:rsidR="00A96851" w:rsidRPr="00506943" w:rsidRDefault="00A96851" w:rsidP="008A11FE">
      <w:pPr>
        <w:pStyle w:val="Default"/>
        <w:numPr>
          <w:ilvl w:val="0"/>
          <w:numId w:val="22"/>
        </w:numPr>
        <w:spacing w:line="228" w:lineRule="auto"/>
        <w:jc w:val="both"/>
      </w:pPr>
      <w:r>
        <w:t xml:space="preserve">Е.П. Шаровой, П.В. Рыхлову взять под контроль проведение с обучающимися инструктажей и бесед-инструктажей. При выявлении не проведения инструктажей, </w:t>
      </w:r>
      <w:r>
        <w:t>в том числе в области противодействия коррупции</w:t>
      </w:r>
      <w:r>
        <w:t>, предлагать руководителю Учреждения рассматривать вопрос о привлечении педагогических работников к дисциплинарной ответственности.</w:t>
      </w:r>
    </w:p>
    <w:p w14:paraId="38FC63F6" w14:textId="77777777" w:rsidR="008A11FE" w:rsidRPr="008A11FE" w:rsidRDefault="008A11FE" w:rsidP="008A11FE">
      <w:pPr>
        <w:pStyle w:val="Default"/>
        <w:spacing w:line="228" w:lineRule="auto"/>
        <w:ind w:firstLine="567"/>
        <w:jc w:val="both"/>
      </w:pPr>
    </w:p>
    <w:p w14:paraId="43C31906" w14:textId="4C2F675D" w:rsidR="00B47BF9" w:rsidRDefault="003E3645" w:rsidP="001D2302">
      <w:pPr>
        <w:pStyle w:val="Default"/>
        <w:keepNext/>
        <w:keepLines/>
        <w:numPr>
          <w:ilvl w:val="0"/>
          <w:numId w:val="11"/>
        </w:numPr>
        <w:spacing w:line="228" w:lineRule="auto"/>
        <w:jc w:val="both"/>
        <w:rPr>
          <w:b/>
        </w:rPr>
      </w:pPr>
      <w:r w:rsidRPr="00506943">
        <w:rPr>
          <w:b/>
        </w:rPr>
        <w:t xml:space="preserve">По </w:t>
      </w:r>
      <w:r w:rsidR="008A11FE">
        <w:rPr>
          <w:b/>
        </w:rPr>
        <w:t>четвёртому</w:t>
      </w:r>
      <w:r w:rsidRPr="00506943">
        <w:rPr>
          <w:b/>
        </w:rPr>
        <w:t xml:space="preserve"> вопросу слушали</w:t>
      </w:r>
    </w:p>
    <w:p w14:paraId="72BABA2E" w14:textId="77777777" w:rsidR="00B47BF9" w:rsidRPr="00506943" w:rsidRDefault="00B47BF9" w:rsidP="001D2302">
      <w:pPr>
        <w:pStyle w:val="Default"/>
        <w:keepNext/>
        <w:keepLines/>
        <w:spacing w:line="228" w:lineRule="auto"/>
        <w:ind w:left="567"/>
        <w:jc w:val="both"/>
        <w:rPr>
          <w:b/>
        </w:rPr>
      </w:pPr>
      <w:r>
        <w:rPr>
          <w:b/>
        </w:rPr>
        <w:t>П.В. Рыхлова</w:t>
      </w:r>
      <w:r w:rsidRPr="00506943">
        <w:rPr>
          <w:b/>
        </w:rPr>
        <w:t>:</w:t>
      </w:r>
    </w:p>
    <w:p w14:paraId="7AE30290" w14:textId="77777777" w:rsidR="003E3645" w:rsidRPr="00506943" w:rsidRDefault="003E3645" w:rsidP="001D2302">
      <w:pPr>
        <w:pStyle w:val="Default"/>
        <w:spacing w:line="228" w:lineRule="auto"/>
        <w:ind w:firstLine="567"/>
        <w:jc w:val="both"/>
        <w:rPr>
          <w:b/>
        </w:rPr>
      </w:pPr>
      <w:r w:rsidRPr="00506943">
        <w:rPr>
          <w:b/>
        </w:rPr>
        <w:t>Принято решение:</w:t>
      </w:r>
    </w:p>
    <w:p w14:paraId="71E65781" w14:textId="77777777" w:rsidR="003E3645" w:rsidRPr="00506943" w:rsidRDefault="003E3645" w:rsidP="008A11FE">
      <w:pPr>
        <w:pStyle w:val="Default"/>
        <w:numPr>
          <w:ilvl w:val="0"/>
          <w:numId w:val="23"/>
        </w:numPr>
        <w:spacing w:line="228" w:lineRule="auto"/>
        <w:jc w:val="both"/>
      </w:pPr>
      <w:r w:rsidRPr="00506943">
        <w:t>Информацию принять к сведению и исполнению.</w:t>
      </w:r>
    </w:p>
    <w:p w14:paraId="2CB7E02F" w14:textId="77777777" w:rsidR="003405A8" w:rsidRDefault="003405A8" w:rsidP="001D230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5202957" w14:textId="77777777" w:rsidR="001D2302" w:rsidRPr="00506943" w:rsidRDefault="001D2302" w:rsidP="001D230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DDEC645" w14:textId="77777777" w:rsidR="003405A8" w:rsidRPr="00506943" w:rsidRDefault="00F07C9B" w:rsidP="001D230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6943">
        <w:rPr>
          <w:rFonts w:ascii="Times New Roman" w:hAnsi="Times New Roman"/>
          <w:color w:val="000000"/>
          <w:sz w:val="24"/>
          <w:szCs w:val="24"/>
        </w:rPr>
        <w:t>Председатель комиссии:</w:t>
      </w:r>
    </w:p>
    <w:p w14:paraId="466932D6" w14:textId="77777777" w:rsidR="00CB34FD" w:rsidRPr="00506943" w:rsidRDefault="00CB34FD" w:rsidP="001D2302">
      <w:pPr>
        <w:tabs>
          <w:tab w:val="right" w:pos="10065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6943">
        <w:rPr>
          <w:rFonts w:ascii="Times New Roman" w:hAnsi="Times New Roman"/>
          <w:color w:val="000000"/>
          <w:sz w:val="24"/>
          <w:szCs w:val="24"/>
        </w:rPr>
        <w:t>Заместитель директора</w:t>
      </w:r>
      <w:r w:rsidRPr="00506943">
        <w:rPr>
          <w:rFonts w:ascii="Times New Roman" w:hAnsi="Times New Roman"/>
          <w:color w:val="000000"/>
          <w:sz w:val="24"/>
          <w:szCs w:val="24"/>
        </w:rPr>
        <w:tab/>
      </w:r>
      <w:r w:rsidR="00B47BF9">
        <w:rPr>
          <w:rFonts w:ascii="Times New Roman" w:hAnsi="Times New Roman"/>
          <w:color w:val="000000"/>
          <w:sz w:val="24"/>
          <w:szCs w:val="24"/>
        </w:rPr>
        <w:t>М.Г. Мерзлякова</w:t>
      </w:r>
    </w:p>
    <w:p w14:paraId="4CD0198D" w14:textId="77777777" w:rsidR="00CB34FD" w:rsidRPr="00506943" w:rsidRDefault="00CB34FD" w:rsidP="001D230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711FF2" w14:textId="77777777" w:rsidR="003405A8" w:rsidRPr="00506943" w:rsidRDefault="00F07C9B" w:rsidP="001D2302">
      <w:pPr>
        <w:spacing w:after="0" w:line="22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6943">
        <w:rPr>
          <w:rFonts w:ascii="Times New Roman" w:hAnsi="Times New Roman"/>
          <w:color w:val="000000"/>
          <w:sz w:val="24"/>
          <w:szCs w:val="24"/>
        </w:rPr>
        <w:t>Секретарь комиссии:</w:t>
      </w:r>
    </w:p>
    <w:p w14:paraId="1CE36C12" w14:textId="77777777" w:rsidR="00CB34FD" w:rsidRDefault="00B47BF9" w:rsidP="001D2302">
      <w:pPr>
        <w:tabs>
          <w:tab w:val="right" w:pos="10065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6943">
        <w:rPr>
          <w:rFonts w:ascii="Times New Roman" w:hAnsi="Times New Roman"/>
          <w:color w:val="000000"/>
          <w:sz w:val="24"/>
          <w:szCs w:val="24"/>
        </w:rPr>
        <w:t>Заместитель директора</w:t>
      </w:r>
      <w:r w:rsidR="00CB34FD" w:rsidRPr="0050694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П.В. Рыхлов</w:t>
      </w:r>
    </w:p>
    <w:sectPr w:rsidR="00CB34FD" w:rsidSect="001D2302">
      <w:footerReference w:type="default" r:id="rId7"/>
      <w:pgSz w:w="11906" w:h="16838" w:code="9"/>
      <w:pgMar w:top="680" w:right="680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9BA8E" w14:textId="77777777" w:rsidR="00AE63AC" w:rsidRDefault="00AE63AC" w:rsidP="00D7404F">
      <w:pPr>
        <w:spacing w:after="0" w:line="240" w:lineRule="auto"/>
      </w:pPr>
      <w:r>
        <w:separator/>
      </w:r>
    </w:p>
  </w:endnote>
  <w:endnote w:type="continuationSeparator" w:id="0">
    <w:p w14:paraId="7331ABA0" w14:textId="77777777" w:rsidR="00AE63AC" w:rsidRDefault="00AE63AC" w:rsidP="00D7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7C6DA" w14:textId="77777777" w:rsidR="00D7404F" w:rsidRPr="00D7404F" w:rsidRDefault="00D7404F" w:rsidP="00D7404F">
    <w:pPr>
      <w:pStyle w:val="a7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D7404F">
      <w:rPr>
        <w:rFonts w:ascii="Times New Roman" w:hAnsi="Times New Roman"/>
        <w:sz w:val="20"/>
        <w:szCs w:val="20"/>
      </w:rPr>
      <w:fldChar w:fldCharType="begin"/>
    </w:r>
    <w:r w:rsidRPr="00D7404F">
      <w:rPr>
        <w:rFonts w:ascii="Times New Roman" w:hAnsi="Times New Roman"/>
        <w:sz w:val="20"/>
        <w:szCs w:val="20"/>
      </w:rPr>
      <w:instrText>PAGE   \* MERGEFORMAT</w:instrText>
    </w:r>
    <w:r w:rsidRPr="00D7404F">
      <w:rPr>
        <w:rFonts w:ascii="Times New Roman" w:hAnsi="Times New Roman"/>
        <w:sz w:val="20"/>
        <w:szCs w:val="20"/>
      </w:rPr>
      <w:fldChar w:fldCharType="separate"/>
    </w:r>
    <w:r w:rsidR="0021416F">
      <w:rPr>
        <w:rFonts w:ascii="Times New Roman" w:hAnsi="Times New Roman"/>
        <w:noProof/>
        <w:sz w:val="20"/>
        <w:szCs w:val="20"/>
      </w:rPr>
      <w:t>3</w:t>
    </w:r>
    <w:r w:rsidRPr="00D7404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5AA41" w14:textId="77777777" w:rsidR="00AE63AC" w:rsidRDefault="00AE63AC" w:rsidP="00D7404F">
      <w:pPr>
        <w:spacing w:after="0" w:line="240" w:lineRule="auto"/>
      </w:pPr>
      <w:r>
        <w:separator/>
      </w:r>
    </w:p>
  </w:footnote>
  <w:footnote w:type="continuationSeparator" w:id="0">
    <w:p w14:paraId="474B35FD" w14:textId="77777777" w:rsidR="00AE63AC" w:rsidRDefault="00AE63AC" w:rsidP="00D7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E4D362A"/>
    <w:multiLevelType w:val="hybridMultilevel"/>
    <w:tmpl w:val="F9E5C2E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842BCC"/>
    <w:multiLevelType w:val="multilevel"/>
    <w:tmpl w:val="E9A2798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B1677C7"/>
    <w:multiLevelType w:val="multilevel"/>
    <w:tmpl w:val="7A8CB3B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733743"/>
    <w:multiLevelType w:val="multilevel"/>
    <w:tmpl w:val="DAB840EC"/>
    <w:lvl w:ilvl="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E71354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643158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D5749D7"/>
    <w:multiLevelType w:val="hybridMultilevel"/>
    <w:tmpl w:val="E4D65F5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E663276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802892"/>
    <w:multiLevelType w:val="multilevel"/>
    <w:tmpl w:val="8C04EA2E"/>
    <w:lvl w:ilvl="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DB01421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511BF26"/>
    <w:multiLevelType w:val="hybridMultilevel"/>
    <w:tmpl w:val="1B9DED0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8945E5E"/>
    <w:multiLevelType w:val="hybridMultilevel"/>
    <w:tmpl w:val="4D80A1A6"/>
    <w:lvl w:ilvl="0" w:tplc="0374B72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C3071AE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D072BCD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4875618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4E25ABD"/>
    <w:multiLevelType w:val="multilevel"/>
    <w:tmpl w:val="7A8CB3B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579742C"/>
    <w:multiLevelType w:val="multilevel"/>
    <w:tmpl w:val="F4449208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7AA7DE0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EAA26C4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11"/>
  </w:num>
  <w:num w:numId="6">
    <w:abstractNumId w:val="15"/>
  </w:num>
  <w:num w:numId="7">
    <w:abstractNumId w:val="3"/>
  </w:num>
  <w:num w:numId="8">
    <w:abstractNumId w:val="16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lvl w:ilvl="0">
        <w:start w:val="1"/>
        <w:numFmt w:val="bullet"/>
        <w:suff w:val="space"/>
        <w:lvlText w:val="−"/>
        <w:lvlJc w:val="left"/>
        <w:pPr>
          <w:ind w:left="0" w:firstLine="567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7"/>
  </w:num>
  <w:num w:numId="16">
    <w:abstractNumId w:val="18"/>
  </w:num>
  <w:num w:numId="17">
    <w:abstractNumId w:val="12"/>
  </w:num>
  <w:num w:numId="18">
    <w:abstractNumId w:val="13"/>
  </w:num>
  <w:num w:numId="19">
    <w:abstractNumId w:val="9"/>
  </w:num>
  <w:num w:numId="20">
    <w:abstractNumId w:val="8"/>
  </w:num>
  <w:num w:numId="21">
    <w:abstractNumId w:val="5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6FE"/>
    <w:rsid w:val="000428AA"/>
    <w:rsid w:val="00053F74"/>
    <w:rsid w:val="000A6C58"/>
    <w:rsid w:val="000C68BE"/>
    <w:rsid w:val="000F6EC4"/>
    <w:rsid w:val="0011390D"/>
    <w:rsid w:val="001325C3"/>
    <w:rsid w:val="00143B2A"/>
    <w:rsid w:val="001576FE"/>
    <w:rsid w:val="001828A2"/>
    <w:rsid w:val="00192705"/>
    <w:rsid w:val="00193E07"/>
    <w:rsid w:val="00194475"/>
    <w:rsid w:val="001A00CC"/>
    <w:rsid w:val="001C3E42"/>
    <w:rsid w:val="001C7DB0"/>
    <w:rsid w:val="001D2302"/>
    <w:rsid w:val="001D3261"/>
    <w:rsid w:val="001E407F"/>
    <w:rsid w:val="001E5476"/>
    <w:rsid w:val="001E60A0"/>
    <w:rsid w:val="0020098E"/>
    <w:rsid w:val="0021416F"/>
    <w:rsid w:val="00215030"/>
    <w:rsid w:val="0024526B"/>
    <w:rsid w:val="00266AEA"/>
    <w:rsid w:val="00277BE9"/>
    <w:rsid w:val="002C4442"/>
    <w:rsid w:val="002E22DA"/>
    <w:rsid w:val="002F655A"/>
    <w:rsid w:val="003102B6"/>
    <w:rsid w:val="003405A8"/>
    <w:rsid w:val="003744F7"/>
    <w:rsid w:val="0038619C"/>
    <w:rsid w:val="003A2114"/>
    <w:rsid w:val="003B5951"/>
    <w:rsid w:val="003B737D"/>
    <w:rsid w:val="003E3645"/>
    <w:rsid w:val="003F69C6"/>
    <w:rsid w:val="004624B7"/>
    <w:rsid w:val="00462FCA"/>
    <w:rsid w:val="004B41AE"/>
    <w:rsid w:val="004C0F55"/>
    <w:rsid w:val="004C1985"/>
    <w:rsid w:val="004C68FB"/>
    <w:rsid w:val="004D0C08"/>
    <w:rsid w:val="004D6EB9"/>
    <w:rsid w:val="004E1347"/>
    <w:rsid w:val="004F1631"/>
    <w:rsid w:val="004F40AA"/>
    <w:rsid w:val="004F66E6"/>
    <w:rsid w:val="0050199E"/>
    <w:rsid w:val="00506943"/>
    <w:rsid w:val="0051414A"/>
    <w:rsid w:val="00516578"/>
    <w:rsid w:val="00522563"/>
    <w:rsid w:val="00541256"/>
    <w:rsid w:val="00572E71"/>
    <w:rsid w:val="00575E3E"/>
    <w:rsid w:val="00585F20"/>
    <w:rsid w:val="00585F83"/>
    <w:rsid w:val="005B0663"/>
    <w:rsid w:val="005B3D56"/>
    <w:rsid w:val="005D2F44"/>
    <w:rsid w:val="005D3ACC"/>
    <w:rsid w:val="005D641E"/>
    <w:rsid w:val="005E1702"/>
    <w:rsid w:val="005E7CD2"/>
    <w:rsid w:val="0060045F"/>
    <w:rsid w:val="0061557A"/>
    <w:rsid w:val="006604E0"/>
    <w:rsid w:val="006613FB"/>
    <w:rsid w:val="00663584"/>
    <w:rsid w:val="00706CD9"/>
    <w:rsid w:val="0070765A"/>
    <w:rsid w:val="00710712"/>
    <w:rsid w:val="00732BDB"/>
    <w:rsid w:val="00754EC4"/>
    <w:rsid w:val="00763DEB"/>
    <w:rsid w:val="00770BCE"/>
    <w:rsid w:val="007762DE"/>
    <w:rsid w:val="0078059A"/>
    <w:rsid w:val="00786319"/>
    <w:rsid w:val="007A056D"/>
    <w:rsid w:val="007E3297"/>
    <w:rsid w:val="00806744"/>
    <w:rsid w:val="00812714"/>
    <w:rsid w:val="00815004"/>
    <w:rsid w:val="00822CA4"/>
    <w:rsid w:val="008819D3"/>
    <w:rsid w:val="0089784A"/>
    <w:rsid w:val="008A11FE"/>
    <w:rsid w:val="008D2750"/>
    <w:rsid w:val="008D2ECB"/>
    <w:rsid w:val="00917769"/>
    <w:rsid w:val="00946787"/>
    <w:rsid w:val="00976056"/>
    <w:rsid w:val="009818F7"/>
    <w:rsid w:val="009E6057"/>
    <w:rsid w:val="009F5A9E"/>
    <w:rsid w:val="009F5BB9"/>
    <w:rsid w:val="009F62CA"/>
    <w:rsid w:val="00A01902"/>
    <w:rsid w:val="00A25328"/>
    <w:rsid w:val="00A31765"/>
    <w:rsid w:val="00A96851"/>
    <w:rsid w:val="00A97B79"/>
    <w:rsid w:val="00AB1E05"/>
    <w:rsid w:val="00AC49F9"/>
    <w:rsid w:val="00AD4855"/>
    <w:rsid w:val="00AE63AC"/>
    <w:rsid w:val="00B06643"/>
    <w:rsid w:val="00B217E1"/>
    <w:rsid w:val="00B305F3"/>
    <w:rsid w:val="00B453C0"/>
    <w:rsid w:val="00B47BF9"/>
    <w:rsid w:val="00B56F68"/>
    <w:rsid w:val="00B75C1E"/>
    <w:rsid w:val="00BB4FCF"/>
    <w:rsid w:val="00BB75B1"/>
    <w:rsid w:val="00BE05C6"/>
    <w:rsid w:val="00C32D31"/>
    <w:rsid w:val="00C3668B"/>
    <w:rsid w:val="00C6281E"/>
    <w:rsid w:val="00CA514F"/>
    <w:rsid w:val="00CB0936"/>
    <w:rsid w:val="00CB34FD"/>
    <w:rsid w:val="00CB4E5A"/>
    <w:rsid w:val="00CC3BAF"/>
    <w:rsid w:val="00CE4BB5"/>
    <w:rsid w:val="00CF1A82"/>
    <w:rsid w:val="00D4319E"/>
    <w:rsid w:val="00D7404F"/>
    <w:rsid w:val="00DC61F7"/>
    <w:rsid w:val="00DE7F59"/>
    <w:rsid w:val="00E11805"/>
    <w:rsid w:val="00E21F0C"/>
    <w:rsid w:val="00E37C17"/>
    <w:rsid w:val="00E719C4"/>
    <w:rsid w:val="00E87042"/>
    <w:rsid w:val="00E96446"/>
    <w:rsid w:val="00EA3463"/>
    <w:rsid w:val="00EB0900"/>
    <w:rsid w:val="00ED4D29"/>
    <w:rsid w:val="00EF4407"/>
    <w:rsid w:val="00F06F7A"/>
    <w:rsid w:val="00F07C9B"/>
    <w:rsid w:val="00F163BF"/>
    <w:rsid w:val="00F224E1"/>
    <w:rsid w:val="00F30530"/>
    <w:rsid w:val="00F327D3"/>
    <w:rsid w:val="00F850BC"/>
    <w:rsid w:val="00F900ED"/>
    <w:rsid w:val="00F93406"/>
    <w:rsid w:val="00FA2E0D"/>
    <w:rsid w:val="00FB3E0C"/>
    <w:rsid w:val="00FD114C"/>
    <w:rsid w:val="00FE2A2B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6E18A"/>
  <w15:docId w15:val="{3C948CBA-0433-4611-927B-7D47C42E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F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76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Default"/>
    <w:next w:val="Default"/>
    <w:uiPriority w:val="99"/>
    <w:rsid w:val="001576FE"/>
    <w:rPr>
      <w:color w:val="auto"/>
    </w:rPr>
  </w:style>
  <w:style w:type="paragraph" w:styleId="a4">
    <w:name w:val="No Spacing"/>
    <w:uiPriority w:val="99"/>
    <w:qFormat/>
    <w:rsid w:val="00E96446"/>
    <w:rPr>
      <w:rFonts w:ascii="Times New Roman" w:hAnsi="Times New Roman"/>
      <w:sz w:val="24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7404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7404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A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E0D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E37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Рыхлов Павел Викторович</cp:lastModifiedBy>
  <cp:revision>3</cp:revision>
  <cp:lastPrinted>2018-09-04T12:59:00Z</cp:lastPrinted>
  <dcterms:created xsi:type="dcterms:W3CDTF">2021-09-23T17:05:00Z</dcterms:created>
  <dcterms:modified xsi:type="dcterms:W3CDTF">2021-09-23T17:06:00Z</dcterms:modified>
</cp:coreProperties>
</file>